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460A" w:rsidRDefault="003A5F12" w:rsidP="006B460A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Oktober</w:t>
      </w:r>
      <w:bookmarkStart w:id="0" w:name="_GoBack"/>
      <w:bookmarkEnd w:id="0"/>
      <w:r w:rsidR="006B460A">
        <w:rPr>
          <w:rFonts w:eastAsia="Calibri" w:cs="Times New Roman"/>
          <w:b/>
          <w:color w:val="44546A" w:themeColor="text2"/>
          <w:sz w:val="48"/>
          <w:szCs w:val="48"/>
        </w:rPr>
        <w:t xml:space="preserve"> 2021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6B460A" w:rsidRDefault="006B460A" w:rsidP="006B460A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Nur mit Voranmeldung! Maskenpflicht!</w:t>
      </w:r>
      <w:r w:rsidR="001638F5">
        <w:rPr>
          <w:rFonts w:eastAsia="Calibri" w:cs="Times New Roman"/>
          <w:b/>
          <w:color w:val="FF0000"/>
          <w:sz w:val="36"/>
          <w:szCs w:val="36"/>
        </w:rPr>
        <w:t xml:space="preserve"> 3G-Regelung beachten</w:t>
      </w:r>
      <w:r>
        <w:rPr>
          <w:rFonts w:eastAsia="Calibri" w:cs="Times New Roman"/>
          <w:b/>
          <w:color w:val="FF0000"/>
          <w:sz w:val="36"/>
          <w:szCs w:val="36"/>
        </w:rPr>
        <w:t xml:space="preserve"> </w:t>
      </w:r>
    </w:p>
    <w:tbl>
      <w:tblPr>
        <w:tblW w:w="10191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4"/>
        <w:gridCol w:w="1134"/>
        <w:gridCol w:w="5529"/>
        <w:gridCol w:w="2394"/>
      </w:tblGrid>
      <w:tr w:rsidR="006B460A" w:rsidTr="00B31A9F">
        <w:trPr>
          <w:trHeight w:val="1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460A" w:rsidRDefault="006B460A" w:rsidP="00B31A9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9B23F0" w:rsidTr="00B31A9F">
        <w:trPr>
          <w:trHeight w:val="14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04.10.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05.10.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A454B5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06.10.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07.10.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3270D1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28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3270D1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13.10.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14.</w:t>
            </w:r>
            <w:r w:rsidR="00F07F1F">
              <w:rPr>
                <w:rFonts w:eastAsia="Calibri" w:cs="Times New Roman"/>
                <w:sz w:val="28"/>
                <w:szCs w:val="28"/>
              </w:rPr>
              <w:t>10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3270D1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F07F1F"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F07F1F">
              <w:rPr>
                <w:rFonts w:eastAsia="Calibri" w:cs="Times New Roman"/>
                <w:sz w:val="28"/>
                <w:szCs w:val="28"/>
              </w:rPr>
              <w:t>10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3270D1"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  <w:p w:rsidR="009B23F0" w:rsidRDefault="009B23F0" w:rsidP="009B23F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</w:t>
            </w:r>
            <w:r w:rsidR="00F07F1F">
              <w:rPr>
                <w:rFonts w:eastAsia="Calibri" w:cs="Times New Roman"/>
                <w:sz w:val="28"/>
                <w:szCs w:val="28"/>
              </w:rPr>
              <w:t>9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  <w:r w:rsidR="00F07F1F">
              <w:rPr>
                <w:rFonts w:eastAsia="Calibri" w:cs="Times New Roman"/>
                <w:sz w:val="28"/>
                <w:szCs w:val="28"/>
              </w:rPr>
              <w:t>10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 w:rsidR="00F07F1F"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3270D1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9B23F0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Pr="00E30603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</w:t>
            </w:r>
            <w:r w:rsidR="00F07F1F">
              <w:rPr>
                <w:rFonts w:eastAsia="Calibri" w:cs="Times New Roman"/>
                <w:sz w:val="28"/>
                <w:szCs w:val="28"/>
              </w:rPr>
              <w:t>10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9B23F0" w:rsidRPr="00E30603" w:rsidRDefault="009B23F0" w:rsidP="009B23F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F07F1F">
              <w:rPr>
                <w:rFonts w:eastAsia="Calibri" w:cs="Times New Roman"/>
                <w:sz w:val="28"/>
                <w:szCs w:val="28"/>
              </w:rPr>
              <w:t>i</w:t>
            </w:r>
            <w:r w:rsidRPr="00E30603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Pr="006A57DE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Pr="006A57DE" w:rsidRDefault="009B23F0" w:rsidP="009B23F0">
            <w:pPr>
              <w:spacing w:after="0" w:line="240" w:lineRule="auto"/>
              <w:rPr>
                <w:rFonts w:eastAsia="Calibri" w:cs="Times New Roman"/>
                <w:sz w:val="28"/>
                <w:szCs w:val="28"/>
              </w:rPr>
            </w:pPr>
            <w:r w:rsidRPr="006A57DE">
              <w:rPr>
                <w:rFonts w:eastAsia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23F0" w:rsidRDefault="009B23F0" w:rsidP="009B23F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3270D1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21.10.</w:t>
            </w:r>
          </w:p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  <w:tr w:rsidR="003270D1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25.10.</w:t>
            </w:r>
          </w:p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rPr>
                <w:bCs/>
                <w:sz w:val="28"/>
                <w:szCs w:val="28"/>
              </w:rPr>
            </w:pPr>
            <w:r>
              <w:rPr>
                <w:rFonts w:eastAsia="Calibri" w:cs="Times New Roman"/>
                <w:bCs/>
                <w:sz w:val="28"/>
                <w:szCs w:val="28"/>
              </w:rPr>
              <w:t>Teilnehmer am Straßenverkehr – Besonderheiten und 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Nicole Möller </w:t>
            </w:r>
          </w:p>
        </w:tc>
      </w:tr>
      <w:tr w:rsidR="003270D1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26.10.</w:t>
            </w:r>
          </w:p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3270D1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27.10.</w:t>
            </w:r>
          </w:p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Nicole Möller</w:t>
            </w:r>
          </w:p>
        </w:tc>
      </w:tr>
      <w:tr w:rsidR="003270D1" w:rsidTr="00B31A9F">
        <w:trPr>
          <w:trHeight w:val="9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28.10.</w:t>
            </w:r>
          </w:p>
          <w:p w:rsidR="003270D1" w:rsidRDefault="003270D1" w:rsidP="003270D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Ruhender Verkehr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270D1" w:rsidRDefault="003270D1" w:rsidP="003270D1">
            <w:r>
              <w:rPr>
                <w:rFonts w:ascii="Calibri" w:eastAsia="Calibri" w:hAnsi="Calibri" w:cs="Times New Roman"/>
                <w:sz w:val="28"/>
                <w:szCs w:val="28"/>
              </w:rPr>
              <w:t>Sergej Semibratov</w:t>
            </w:r>
          </w:p>
        </w:tc>
      </w:tr>
    </w:tbl>
    <w:p w:rsidR="00D2728D" w:rsidRDefault="00D2728D"/>
    <w:sectPr w:rsidR="00D2728D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5F12">
      <w:pPr>
        <w:spacing w:after="0" w:line="240" w:lineRule="auto"/>
      </w:pPr>
      <w:r>
        <w:separator/>
      </w:r>
    </w:p>
  </w:endnote>
  <w:endnote w:type="continuationSeparator" w:id="0">
    <w:p w:rsidR="00000000" w:rsidRDefault="003A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909" w:rsidRDefault="001638F5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A26909" w:rsidRDefault="003A5F12">
    <w:pPr>
      <w:pStyle w:val="Fuzeile"/>
    </w:pPr>
  </w:p>
  <w:p w:rsidR="00A26909" w:rsidRDefault="003A5F1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5F12">
      <w:pPr>
        <w:spacing w:after="0" w:line="240" w:lineRule="auto"/>
      </w:pPr>
      <w:r>
        <w:separator/>
      </w:r>
    </w:p>
  </w:footnote>
  <w:footnote w:type="continuationSeparator" w:id="0">
    <w:p w:rsidR="00000000" w:rsidRDefault="003A5F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60A"/>
    <w:rsid w:val="001638F5"/>
    <w:rsid w:val="003270D1"/>
    <w:rsid w:val="003A5F12"/>
    <w:rsid w:val="006B460A"/>
    <w:rsid w:val="009B23F0"/>
    <w:rsid w:val="00A454B5"/>
    <w:rsid w:val="00D2728D"/>
    <w:rsid w:val="00F0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B224B"/>
  <w15:chartTrackingRefBased/>
  <w15:docId w15:val="{964F5EF5-08E4-4F68-9135-34E576784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B460A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6B460A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6B460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6B4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3</cp:revision>
  <cp:lastPrinted>2021-10-04T17:13:00Z</cp:lastPrinted>
  <dcterms:created xsi:type="dcterms:W3CDTF">2021-08-31T13:07:00Z</dcterms:created>
  <dcterms:modified xsi:type="dcterms:W3CDTF">2021-10-04T17:14:00Z</dcterms:modified>
</cp:coreProperties>
</file>