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B2D" w:rsidRDefault="00B63B2D" w:rsidP="00BB6A94">
      <w:pPr>
        <w:spacing w:after="0"/>
        <w:jc w:val="center"/>
        <w:rPr>
          <w:rFonts w:eastAsia="Calibri" w:cs="Times New Roman"/>
          <w:b/>
          <w:color w:val="0070C0"/>
          <w:sz w:val="48"/>
          <w:szCs w:val="48"/>
        </w:rPr>
      </w:pPr>
    </w:p>
    <w:p w:rsidR="00BB6A94" w:rsidRPr="00652A4B" w:rsidRDefault="00F40778" w:rsidP="00BB6A94">
      <w:pPr>
        <w:spacing w:after="0"/>
        <w:jc w:val="center"/>
        <w:rPr>
          <w:rFonts w:ascii="Calibri" w:eastAsia="Calibri" w:hAnsi="Calibri" w:cs="Times New Roman"/>
          <w:b/>
          <w:color w:val="0070C0"/>
          <w:sz w:val="48"/>
          <w:szCs w:val="48"/>
        </w:rPr>
      </w:pPr>
      <w:r>
        <w:rPr>
          <w:rFonts w:eastAsia="Calibri" w:cs="Times New Roman"/>
          <w:b/>
          <w:color w:val="0070C0"/>
          <w:sz w:val="48"/>
          <w:szCs w:val="48"/>
        </w:rPr>
        <w:t>Unterricht</w:t>
      </w:r>
      <w:r w:rsidR="00F60F79">
        <w:rPr>
          <w:rFonts w:eastAsia="Calibri" w:cs="Times New Roman"/>
          <w:b/>
          <w:color w:val="0070C0"/>
          <w:sz w:val="48"/>
          <w:szCs w:val="48"/>
        </w:rPr>
        <w:t>splan</w:t>
      </w:r>
      <w:r>
        <w:rPr>
          <w:rFonts w:eastAsia="Calibri" w:cs="Times New Roman"/>
          <w:b/>
          <w:color w:val="0070C0"/>
          <w:sz w:val="48"/>
          <w:szCs w:val="48"/>
        </w:rPr>
        <w:t xml:space="preserve"> </w:t>
      </w:r>
      <w:r w:rsidR="008701E7">
        <w:rPr>
          <w:rFonts w:eastAsia="Calibri" w:cs="Times New Roman"/>
          <w:b/>
          <w:color w:val="0070C0"/>
          <w:sz w:val="48"/>
          <w:szCs w:val="48"/>
        </w:rPr>
        <w:t>Mai</w:t>
      </w:r>
      <w:r w:rsidR="00BB6A94">
        <w:rPr>
          <w:rFonts w:eastAsia="Calibri" w:cs="Times New Roman"/>
          <w:b/>
          <w:color w:val="0070C0"/>
          <w:sz w:val="48"/>
          <w:szCs w:val="48"/>
        </w:rPr>
        <w:t xml:space="preserve"> </w:t>
      </w:r>
      <w:r>
        <w:rPr>
          <w:rFonts w:eastAsia="Calibri" w:cs="Times New Roman"/>
          <w:b/>
          <w:color w:val="0070C0"/>
          <w:sz w:val="48"/>
          <w:szCs w:val="48"/>
        </w:rPr>
        <w:t>2022</w:t>
      </w:r>
    </w:p>
    <w:p w:rsidR="00BB6A94" w:rsidRDefault="00BB6A94" w:rsidP="00DA467B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– Do. 18:30 – 20:00 Uhr</w:t>
      </w:r>
    </w:p>
    <w:p w:rsidR="00BE53FD" w:rsidRPr="00DA467B" w:rsidRDefault="00BE53FD" w:rsidP="00DA467B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529"/>
        <w:gridCol w:w="2394"/>
      </w:tblGrid>
      <w:tr w:rsidR="00BB6A94" w:rsidTr="004F033C">
        <w:trPr>
          <w:trHeight w:val="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F252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8701E7" w:rsidTr="004F033C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02.05.</w:t>
            </w:r>
          </w:p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 w:rsidRPr="000113B6"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F252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8701E7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03.05.</w:t>
            </w:r>
          </w:p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F25258" w:rsidP="00F25258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8701E7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04.05.</w:t>
            </w:r>
          </w:p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301B66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301B66" w:rsidRDefault="008701E7" w:rsidP="008701E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F252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8701E7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05.05.</w:t>
            </w:r>
          </w:p>
          <w:p w:rsidR="008701E7" w:rsidRPr="00BB6A94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301B66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301B66" w:rsidRDefault="008701E7" w:rsidP="008701E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F25258">
            <w:pPr>
              <w:spacing w:after="0" w:line="240" w:lineRule="auto"/>
              <w:jc w:val="center"/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8701E7" w:rsidTr="004F033C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09.05.</w:t>
            </w:r>
          </w:p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F252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8701E7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10.05.</w:t>
            </w:r>
          </w:p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776232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F25258">
            <w:pPr>
              <w:spacing w:after="0" w:line="240" w:lineRule="auto"/>
              <w:jc w:val="center"/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  <w:bookmarkStart w:id="0" w:name="_GoBack"/>
        <w:bookmarkEnd w:id="0"/>
      </w:tr>
      <w:tr w:rsidR="008701E7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11.05.</w:t>
            </w:r>
          </w:p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776232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Rechtliche Rahmenbedingungen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F252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8701E7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12.05.</w:t>
            </w:r>
          </w:p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13B6">
              <w:rPr>
                <w:rFonts w:ascii="Calibri" w:eastAsia="Calibri" w:hAnsi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F25258">
            <w:pPr>
              <w:spacing w:after="0" w:line="240" w:lineRule="auto"/>
              <w:jc w:val="center"/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8701E7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16.05.</w:t>
            </w:r>
          </w:p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776232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86C">
              <w:rPr>
                <w:rFonts w:ascii="Calibri" w:eastAsia="Calibri" w:hAnsi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F25258" w:rsidP="00F25258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8701E7" w:rsidTr="004F033C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17.05.</w:t>
            </w:r>
          </w:p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776232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86C">
              <w:rPr>
                <w:rFonts w:ascii="Calibri" w:eastAsia="Calibri" w:hAnsi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F25258" w:rsidP="00F252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8701E7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E30603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18.05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8701E7" w:rsidRPr="00E30603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776232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776232" w:rsidRDefault="008701E7" w:rsidP="008701E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Teilnehmer am Straßenverkehr-</w:t>
            </w:r>
          </w:p>
          <w:p w:rsidR="008701E7" w:rsidRDefault="008701E7" w:rsidP="008701E7">
            <w:pPr>
              <w:spacing w:after="0" w:line="240" w:lineRule="auto"/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Besonderheiten und 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F25258" w:rsidP="00F25258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8701E7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19.05.</w:t>
            </w:r>
          </w:p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776232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6A57DE" w:rsidRDefault="008701E7" w:rsidP="008701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0113B6"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F25258" w:rsidP="00F252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8701E7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23.05.</w:t>
            </w:r>
          </w:p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776232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</w:pPr>
            <w:r w:rsidRPr="00776232"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F25258" w:rsidP="00F25258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8701E7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24.05.</w:t>
            </w:r>
          </w:p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776232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0113B6">
              <w:rPr>
                <w:bCs/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F25258" w:rsidP="00F25258">
            <w:pPr>
              <w:jc w:val="center"/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8701E7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25.05.</w:t>
            </w:r>
          </w:p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 w:rsidRPr="000113B6"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F25258" w:rsidP="00F25258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8701E7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30.05.</w:t>
            </w:r>
          </w:p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F25258" w:rsidP="00F252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8701E7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31.05.</w:t>
            </w:r>
          </w:p>
          <w:p w:rsidR="008701E7" w:rsidRDefault="008701E7" w:rsidP="008701E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301B66" w:rsidRDefault="008701E7" w:rsidP="008701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Pr="00301B66" w:rsidRDefault="008701E7" w:rsidP="008701E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1E7" w:rsidRDefault="00F25258" w:rsidP="00F252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</w:tbl>
    <w:p w:rsidR="00E80919" w:rsidRDefault="00BB6A94">
      <w:r>
        <w:t xml:space="preserve">  </w:t>
      </w:r>
    </w:p>
    <w:sectPr w:rsidR="00E80919">
      <w:footerReference w:type="default" r:id="rId6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F6" w:rsidRDefault="00F40778">
      <w:pPr>
        <w:spacing w:after="0" w:line="240" w:lineRule="auto"/>
      </w:pPr>
      <w:r>
        <w:separator/>
      </w:r>
    </w:p>
  </w:endnote>
  <w:endnote w:type="continuationSeparator" w:id="0">
    <w:p w:rsidR="007E2CF6" w:rsidRDefault="00F4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EA1B33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A26909" w:rsidRDefault="00F25258">
    <w:pPr>
      <w:pStyle w:val="Fuzeile"/>
    </w:pPr>
  </w:p>
  <w:p w:rsidR="00A26909" w:rsidRDefault="00F252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F6" w:rsidRDefault="00F40778">
      <w:pPr>
        <w:spacing w:after="0" w:line="240" w:lineRule="auto"/>
      </w:pPr>
      <w:r>
        <w:separator/>
      </w:r>
    </w:p>
  </w:footnote>
  <w:footnote w:type="continuationSeparator" w:id="0">
    <w:p w:rsidR="007E2CF6" w:rsidRDefault="00F40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94"/>
    <w:rsid w:val="000113B6"/>
    <w:rsid w:val="000E7F89"/>
    <w:rsid w:val="00301B66"/>
    <w:rsid w:val="0059586C"/>
    <w:rsid w:val="005E10A3"/>
    <w:rsid w:val="00776232"/>
    <w:rsid w:val="007E2CF6"/>
    <w:rsid w:val="008701E7"/>
    <w:rsid w:val="00A11321"/>
    <w:rsid w:val="00B63B2D"/>
    <w:rsid w:val="00B7209D"/>
    <w:rsid w:val="00BB21FA"/>
    <w:rsid w:val="00BB6A94"/>
    <w:rsid w:val="00BD7CD3"/>
    <w:rsid w:val="00BE53FD"/>
    <w:rsid w:val="00C360BF"/>
    <w:rsid w:val="00D831C5"/>
    <w:rsid w:val="00DA467B"/>
    <w:rsid w:val="00E80919"/>
    <w:rsid w:val="00EA1B33"/>
    <w:rsid w:val="00F25258"/>
    <w:rsid w:val="00F40778"/>
    <w:rsid w:val="00F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7FA0B-9732-4388-8066-5F6307B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6A9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BB6A9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B6A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BB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Semibratov</dc:creator>
  <cp:keywords/>
  <dc:description/>
  <cp:lastModifiedBy>Ganna Semibratov</cp:lastModifiedBy>
  <cp:revision>4</cp:revision>
  <cp:lastPrinted>2022-04-29T11:54:00Z</cp:lastPrinted>
  <dcterms:created xsi:type="dcterms:W3CDTF">2022-04-26T16:00:00Z</dcterms:created>
  <dcterms:modified xsi:type="dcterms:W3CDTF">2022-04-29T11:55:00Z</dcterms:modified>
</cp:coreProperties>
</file>